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79EF" w14:textId="77777777" w:rsidR="00324864" w:rsidRPr="003C1C59" w:rsidRDefault="00324864">
      <w:pPr>
        <w:pStyle w:val="Body"/>
        <w:rPr>
          <w:rFonts w:ascii="Arial" w:eastAsia="Arial" w:hAnsi="Arial" w:cs="Arial"/>
        </w:rPr>
      </w:pPr>
    </w:p>
    <w:p w14:paraId="4E44B611" w14:textId="77777777" w:rsidR="00324864" w:rsidRPr="003C1C59" w:rsidRDefault="00511DB9">
      <w:pPr>
        <w:pStyle w:val="Body"/>
        <w:rPr>
          <w:rFonts w:ascii="Arial" w:eastAsia="Arial" w:hAnsi="Arial" w:cs="Arial"/>
          <w:b/>
          <w:bCs/>
          <w:color w:val="FF0000"/>
          <w:u w:color="FF0000"/>
        </w:rPr>
      </w:pPr>
      <w:r w:rsidRPr="003C1C59">
        <w:rPr>
          <w:rFonts w:ascii="Arial" w:hAnsi="Arial" w:cs="Arial"/>
          <w:b/>
          <w:bCs/>
          <w:color w:val="FF0000"/>
          <w:u w:color="FF0000"/>
        </w:rPr>
        <w:t>FOR IMMEDIATE RELEASE</w:t>
      </w:r>
    </w:p>
    <w:p w14:paraId="30A45DBD" w14:textId="77777777" w:rsidR="00324864" w:rsidRPr="00C4429E" w:rsidRDefault="00324864">
      <w:pPr>
        <w:pStyle w:val="Body"/>
        <w:rPr>
          <w:rFonts w:ascii="Arial" w:eastAsia="Arial" w:hAnsi="Arial" w:cs="Arial"/>
          <w:color w:val="000000" w:themeColor="text1"/>
        </w:rPr>
      </w:pPr>
    </w:p>
    <w:p w14:paraId="49848F75" w14:textId="7C2B4A19" w:rsidR="009B33C4" w:rsidRPr="00C4429E" w:rsidRDefault="0065554F" w:rsidP="00A8455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C4429E">
        <w:rPr>
          <w:rFonts w:ascii="Arial" w:hAnsi="Arial" w:cs="Arial"/>
          <w:b/>
          <w:color w:val="000000" w:themeColor="text1"/>
          <w:sz w:val="28"/>
          <w:szCs w:val="28"/>
        </w:rPr>
        <w:t xml:space="preserve">SGT-DI Blue Line Anniversary Edition </w:t>
      </w:r>
      <w:r w:rsidR="00144D4A" w:rsidRPr="00C4429E">
        <w:rPr>
          <w:rFonts w:ascii="Arial" w:hAnsi="Arial" w:cs="Arial"/>
          <w:b/>
          <w:color w:val="000000" w:themeColor="text1"/>
          <w:sz w:val="28"/>
          <w:szCs w:val="28"/>
        </w:rPr>
        <w:t xml:space="preserve">Bass </w:t>
      </w:r>
      <w:r w:rsidRPr="00C4429E">
        <w:rPr>
          <w:rFonts w:ascii="Arial" w:hAnsi="Arial" w:cs="Arial"/>
          <w:b/>
          <w:color w:val="000000" w:themeColor="text1"/>
          <w:sz w:val="28"/>
          <w:szCs w:val="28"/>
        </w:rPr>
        <w:t>Preamp &amp; DI</w:t>
      </w:r>
    </w:p>
    <w:p w14:paraId="14F278A0" w14:textId="36536AE3" w:rsidR="00F62223" w:rsidRPr="00C4429E" w:rsidRDefault="00F62223" w:rsidP="00F62223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4429E">
        <w:rPr>
          <w:rFonts w:ascii="Arial" w:hAnsi="Arial" w:cs="Arial"/>
          <w:b/>
          <w:bCs/>
          <w:color w:val="000000" w:themeColor="text1"/>
          <w:sz w:val="28"/>
          <w:szCs w:val="28"/>
        </w:rPr>
        <w:t>Celebrating 75 Years of Legendary Ampeg Tone</w:t>
      </w:r>
    </w:p>
    <w:p w14:paraId="6826B7ED" w14:textId="77777777" w:rsidR="00A84556" w:rsidRPr="00C4429E" w:rsidRDefault="00A84556" w:rsidP="00A84556">
      <w:pPr>
        <w:jc w:val="center"/>
        <w:rPr>
          <w:rFonts w:ascii="Arial" w:eastAsia="Arial" w:hAnsi="Arial" w:cs="Arial"/>
          <w:b/>
          <w:bCs/>
          <w:color w:val="000000" w:themeColor="text1"/>
        </w:rPr>
      </w:pPr>
    </w:p>
    <w:p w14:paraId="0125FF29" w14:textId="532027AF" w:rsidR="00E57F4C" w:rsidRPr="00B10C11" w:rsidRDefault="00400E84" w:rsidP="00326654">
      <w:pPr>
        <w:pStyle w:val="Body"/>
        <w:rPr>
          <w:rFonts w:ascii="Arial" w:hAnsi="Arial" w:cs="Arial"/>
          <w:color w:val="000000" w:themeColor="text1"/>
        </w:rPr>
      </w:pPr>
      <w:r w:rsidRPr="00B10C11">
        <w:rPr>
          <w:rFonts w:ascii="Arial" w:hAnsi="Arial" w:cs="Arial"/>
          <w:b/>
          <w:bCs/>
          <w:color w:val="000000" w:themeColor="text1"/>
        </w:rPr>
        <w:t>CALABASAS, Calif</w:t>
      </w:r>
      <w:r w:rsidRPr="00B10C11">
        <w:rPr>
          <w:rFonts w:ascii="Arial" w:hAnsi="Arial" w:cs="Arial"/>
          <w:color w:val="000000" w:themeColor="text1"/>
        </w:rPr>
        <w:t xml:space="preserve">. </w:t>
      </w:r>
      <w:r w:rsidR="00746BD6" w:rsidRPr="00B10C11">
        <w:rPr>
          <w:rFonts w:ascii="Arial" w:eastAsia="Arial" w:hAnsi="Arial" w:cs="Arial"/>
          <w:color w:val="000000" w:themeColor="text1"/>
        </w:rPr>
        <w:t>March 18</w:t>
      </w:r>
      <w:r w:rsidRPr="00B10C11">
        <w:rPr>
          <w:rFonts w:ascii="Arial" w:hAnsi="Arial" w:cs="Arial"/>
          <w:color w:val="000000" w:themeColor="text1"/>
        </w:rPr>
        <w:t>, 202</w:t>
      </w:r>
      <w:r w:rsidR="00CB5F4C" w:rsidRPr="00B10C11">
        <w:rPr>
          <w:rFonts w:ascii="Arial" w:hAnsi="Arial" w:cs="Arial"/>
          <w:color w:val="000000" w:themeColor="text1"/>
        </w:rPr>
        <w:t>5</w:t>
      </w:r>
      <w:r w:rsidRPr="00B10C11">
        <w:rPr>
          <w:rFonts w:ascii="Arial" w:hAnsi="Arial" w:cs="Arial"/>
          <w:color w:val="000000" w:themeColor="text1"/>
        </w:rPr>
        <w:t xml:space="preserve"> </w:t>
      </w:r>
      <w:r w:rsidR="00CB5F4C" w:rsidRPr="00B10C11">
        <w:rPr>
          <w:rFonts w:ascii="Arial" w:hAnsi="Arial" w:cs="Arial"/>
          <w:color w:val="000000" w:themeColor="text1"/>
        </w:rPr>
        <w:t>—</w:t>
      </w:r>
      <w:r w:rsidR="00486555" w:rsidRPr="00B10C11">
        <w:rPr>
          <w:rFonts w:ascii="Arial" w:hAnsi="Arial" w:cs="Arial"/>
          <w:color w:val="000000" w:themeColor="text1"/>
        </w:rPr>
        <w:t xml:space="preserve"> </w:t>
      </w:r>
      <w:r w:rsidR="0065554F" w:rsidRPr="00B10C11">
        <w:rPr>
          <w:rFonts w:ascii="Arial" w:hAnsi="Arial" w:cs="Arial"/>
          <w:color w:val="000000" w:themeColor="text1"/>
        </w:rPr>
        <w:t xml:space="preserve">Ampeg today introduced the </w:t>
      </w:r>
      <w:r w:rsidR="0065554F" w:rsidRPr="00B10C11">
        <w:rPr>
          <w:rFonts w:ascii="Arial" w:hAnsi="Arial" w:cs="Arial"/>
          <w:bCs/>
          <w:color w:val="000000" w:themeColor="text1"/>
        </w:rPr>
        <w:t>SGT-DI</w:t>
      </w:r>
      <w:r w:rsidR="003C1C59" w:rsidRPr="00B10C11">
        <w:rPr>
          <w:rFonts w:ascii="Arial" w:hAnsi="Arial" w:cs="Arial"/>
          <w:bCs/>
          <w:color w:val="000000" w:themeColor="text1"/>
          <w:vertAlign w:val="superscript"/>
        </w:rPr>
        <w:t>®</w:t>
      </w:r>
      <w:r w:rsidR="0065554F" w:rsidRPr="00B10C11">
        <w:rPr>
          <w:rFonts w:ascii="Arial" w:hAnsi="Arial" w:cs="Arial"/>
          <w:bCs/>
          <w:color w:val="000000" w:themeColor="text1"/>
        </w:rPr>
        <w:t xml:space="preserve"> Blue Line Anniversary Edition</w:t>
      </w:r>
      <w:r w:rsidR="00F62223" w:rsidRPr="00B10C11">
        <w:rPr>
          <w:rFonts w:ascii="Arial" w:hAnsi="Arial" w:cs="Arial"/>
          <w:bCs/>
          <w:color w:val="000000" w:themeColor="text1"/>
        </w:rPr>
        <w:t xml:space="preserve"> bass preamp and DI</w:t>
      </w:r>
      <w:r w:rsidR="00E57F4C" w:rsidRPr="00B10C11">
        <w:rPr>
          <w:rFonts w:ascii="Arial" w:hAnsi="Arial" w:cs="Arial"/>
          <w:bCs/>
          <w:color w:val="000000" w:themeColor="text1"/>
        </w:rPr>
        <w:t xml:space="preserve">. </w:t>
      </w:r>
      <w:r w:rsidR="007E06A8" w:rsidRPr="00B10C11">
        <w:rPr>
          <w:rFonts w:ascii="Arial" w:hAnsi="Arial" w:cs="Arial"/>
          <w:bCs/>
          <w:color w:val="000000" w:themeColor="text1"/>
        </w:rPr>
        <w:t>It</w:t>
      </w:r>
      <w:r w:rsidR="00E57F4C" w:rsidRPr="00B10C11">
        <w:rPr>
          <w:rFonts w:ascii="Arial" w:hAnsi="Arial" w:cs="Arial"/>
          <w:bCs/>
          <w:color w:val="000000" w:themeColor="text1"/>
        </w:rPr>
        <w:t xml:space="preserve"> is functionally </w:t>
      </w:r>
      <w:r w:rsidR="00E57F4C" w:rsidRPr="00B10C11">
        <w:rPr>
          <w:rFonts w:ascii="Arial" w:hAnsi="Arial" w:cs="Arial"/>
          <w:color w:val="000000" w:themeColor="text1"/>
        </w:rPr>
        <w:t>identical to the standard silver SGT-DI, but features</w:t>
      </w:r>
      <w:r w:rsidR="0014602E" w:rsidRPr="00B10C11">
        <w:rPr>
          <w:rFonts w:ascii="Arial" w:hAnsi="Arial" w:cs="Arial"/>
          <w:color w:val="000000" w:themeColor="text1"/>
        </w:rPr>
        <w:t xml:space="preserve"> graphics that </w:t>
      </w:r>
      <w:r w:rsidR="004D1D97" w:rsidRPr="00B10C11">
        <w:rPr>
          <w:rFonts w:ascii="Arial" w:hAnsi="Arial" w:cs="Arial"/>
          <w:color w:val="000000" w:themeColor="text1"/>
        </w:rPr>
        <w:t>spotlight</w:t>
      </w:r>
      <w:r w:rsidR="0014602E" w:rsidRPr="00B10C11">
        <w:rPr>
          <w:rFonts w:ascii="Arial" w:hAnsi="Arial" w:cs="Arial"/>
          <w:color w:val="000000" w:themeColor="text1"/>
        </w:rPr>
        <w:t xml:space="preserve"> a </w:t>
      </w:r>
      <w:r w:rsidR="00F605E9" w:rsidRPr="00B10C11">
        <w:rPr>
          <w:rFonts w:ascii="Arial" w:hAnsi="Arial" w:cs="Arial"/>
          <w:color w:val="000000" w:themeColor="text1"/>
        </w:rPr>
        <w:t>pivotal</w:t>
      </w:r>
      <w:r w:rsidR="0014602E" w:rsidRPr="00B10C11">
        <w:rPr>
          <w:rFonts w:ascii="Arial" w:hAnsi="Arial" w:cs="Arial"/>
          <w:color w:val="000000" w:themeColor="text1"/>
        </w:rPr>
        <w:t xml:space="preserve"> period in the company’s storied </w:t>
      </w:r>
      <w:r w:rsidR="007E06A8" w:rsidRPr="00B10C11">
        <w:rPr>
          <w:rFonts w:ascii="Arial" w:hAnsi="Arial" w:cs="Arial"/>
          <w:color w:val="000000" w:themeColor="text1"/>
        </w:rPr>
        <w:t>history</w:t>
      </w:r>
      <w:r w:rsidR="0014602E" w:rsidRPr="00B10C11">
        <w:rPr>
          <w:rFonts w:ascii="Arial" w:hAnsi="Arial" w:cs="Arial"/>
          <w:color w:val="000000" w:themeColor="text1"/>
        </w:rPr>
        <w:t>.</w:t>
      </w:r>
    </w:p>
    <w:p w14:paraId="14F7D734" w14:textId="77777777" w:rsidR="0065554F" w:rsidRPr="00B10C11" w:rsidRDefault="0065554F" w:rsidP="00326654">
      <w:pPr>
        <w:pStyle w:val="Body"/>
        <w:rPr>
          <w:rFonts w:ascii="Arial" w:hAnsi="Arial" w:cs="Arial"/>
          <w:color w:val="000000" w:themeColor="text1"/>
        </w:rPr>
      </w:pPr>
    </w:p>
    <w:p w14:paraId="23547E56" w14:textId="2EEEE83D" w:rsidR="00026FFA" w:rsidRPr="00B10C11" w:rsidRDefault="00A84556" w:rsidP="00326654">
      <w:pPr>
        <w:pStyle w:val="Body"/>
        <w:rPr>
          <w:rFonts w:ascii="Arial" w:hAnsi="Arial" w:cs="Arial"/>
          <w:color w:val="000000" w:themeColor="text1"/>
        </w:rPr>
      </w:pPr>
      <w:r w:rsidRPr="00B10C11">
        <w:rPr>
          <w:rFonts w:ascii="Arial" w:hAnsi="Arial" w:cs="Arial"/>
          <w:color w:val="000000" w:themeColor="text1"/>
        </w:rPr>
        <w:t>"We're proud</w:t>
      </w:r>
      <w:r w:rsidR="00F62223" w:rsidRPr="00B10C11">
        <w:rPr>
          <w:rFonts w:ascii="Arial" w:hAnsi="Arial" w:cs="Arial"/>
          <w:color w:val="000000" w:themeColor="text1"/>
        </w:rPr>
        <w:t xml:space="preserve"> to be</w:t>
      </w:r>
      <w:r w:rsidRPr="00B10C11">
        <w:rPr>
          <w:rFonts w:ascii="Arial" w:hAnsi="Arial" w:cs="Arial"/>
          <w:color w:val="000000" w:themeColor="text1"/>
        </w:rPr>
        <w:t xml:space="preserve"> celebrat</w:t>
      </w:r>
      <w:r w:rsidR="00F62223" w:rsidRPr="00B10C11">
        <w:rPr>
          <w:rFonts w:ascii="Arial" w:hAnsi="Arial" w:cs="Arial"/>
          <w:color w:val="000000" w:themeColor="text1"/>
        </w:rPr>
        <w:t>ing</w:t>
      </w:r>
      <w:r w:rsidRPr="00B10C11">
        <w:rPr>
          <w:rFonts w:ascii="Arial" w:hAnsi="Arial" w:cs="Arial"/>
          <w:color w:val="000000" w:themeColor="text1"/>
        </w:rPr>
        <w:t xml:space="preserve"> </w:t>
      </w:r>
      <w:proofErr w:type="spellStart"/>
      <w:r w:rsidR="00F605E9" w:rsidRPr="00B10C11">
        <w:rPr>
          <w:rFonts w:ascii="Arial" w:hAnsi="Arial" w:cs="Arial"/>
          <w:color w:val="000000" w:themeColor="text1"/>
        </w:rPr>
        <w:t>Ampeg’s</w:t>
      </w:r>
      <w:proofErr w:type="spellEnd"/>
      <w:r w:rsidR="00F62223" w:rsidRPr="00B10C11">
        <w:rPr>
          <w:rFonts w:ascii="Arial" w:hAnsi="Arial" w:cs="Arial"/>
          <w:color w:val="000000" w:themeColor="text1"/>
        </w:rPr>
        <w:t xml:space="preserve"> </w:t>
      </w:r>
      <w:r w:rsidRPr="00B10C11">
        <w:rPr>
          <w:rFonts w:ascii="Arial" w:hAnsi="Arial" w:cs="Arial"/>
          <w:color w:val="000000" w:themeColor="text1"/>
        </w:rPr>
        <w:t>75</w:t>
      </w:r>
      <w:r w:rsidR="00F62223" w:rsidRPr="00B10C11">
        <w:rPr>
          <w:rFonts w:ascii="Arial" w:hAnsi="Arial" w:cs="Arial"/>
          <w:color w:val="000000" w:themeColor="text1"/>
        </w:rPr>
        <w:t>-</w:t>
      </w:r>
      <w:r w:rsidRPr="00B10C11">
        <w:rPr>
          <w:rFonts w:ascii="Arial" w:hAnsi="Arial" w:cs="Arial"/>
          <w:color w:val="000000" w:themeColor="text1"/>
        </w:rPr>
        <w:t>year</w:t>
      </w:r>
      <w:r w:rsidR="00F62223" w:rsidRPr="00B10C11">
        <w:rPr>
          <w:rFonts w:ascii="Arial" w:hAnsi="Arial" w:cs="Arial"/>
          <w:color w:val="000000" w:themeColor="text1"/>
        </w:rPr>
        <w:t xml:space="preserve"> </w:t>
      </w:r>
      <w:r w:rsidRPr="00B10C11">
        <w:rPr>
          <w:rFonts w:ascii="Arial" w:hAnsi="Arial" w:cs="Arial"/>
          <w:color w:val="000000" w:themeColor="text1"/>
        </w:rPr>
        <w:t xml:space="preserve">legacy of innovation and dedication to </w:t>
      </w:r>
      <w:r w:rsidR="00026FFA" w:rsidRPr="00B10C11">
        <w:rPr>
          <w:rFonts w:ascii="Arial" w:hAnsi="Arial" w:cs="Arial"/>
          <w:color w:val="000000" w:themeColor="text1"/>
        </w:rPr>
        <w:t>offering</w:t>
      </w:r>
      <w:r w:rsidRPr="00B10C11">
        <w:rPr>
          <w:rFonts w:ascii="Arial" w:hAnsi="Arial" w:cs="Arial"/>
          <w:color w:val="000000" w:themeColor="text1"/>
        </w:rPr>
        <w:t xml:space="preserve"> the highest quality bass amplification</w:t>
      </w:r>
      <w:r w:rsidR="00026FFA" w:rsidRPr="00B10C11">
        <w:rPr>
          <w:rFonts w:ascii="Arial" w:hAnsi="Arial" w:cs="Arial"/>
          <w:color w:val="000000" w:themeColor="text1"/>
        </w:rPr>
        <w:t xml:space="preserve"> possible,” said Dominic Liberati, Ampeg Product Manager</w:t>
      </w:r>
      <w:r w:rsidRPr="00B10C11">
        <w:rPr>
          <w:rFonts w:ascii="Arial" w:hAnsi="Arial" w:cs="Arial"/>
          <w:color w:val="000000" w:themeColor="text1"/>
        </w:rPr>
        <w:t xml:space="preserve">. </w:t>
      </w:r>
      <w:r w:rsidR="00026FFA" w:rsidRPr="00B10C11">
        <w:rPr>
          <w:rFonts w:ascii="Arial" w:hAnsi="Arial" w:cs="Arial"/>
          <w:color w:val="000000" w:themeColor="text1"/>
        </w:rPr>
        <w:t>“</w:t>
      </w:r>
      <w:r w:rsidRPr="00B10C11">
        <w:rPr>
          <w:rFonts w:ascii="Arial" w:hAnsi="Arial" w:cs="Arial"/>
          <w:color w:val="000000" w:themeColor="text1"/>
        </w:rPr>
        <w:t xml:space="preserve">To </w:t>
      </w:r>
      <w:r w:rsidR="0044012E" w:rsidRPr="00B10C11">
        <w:rPr>
          <w:rFonts w:ascii="Arial" w:hAnsi="Arial" w:cs="Arial"/>
          <w:color w:val="000000" w:themeColor="text1"/>
        </w:rPr>
        <w:t>highlight</w:t>
      </w:r>
      <w:r w:rsidRPr="00B10C11">
        <w:rPr>
          <w:rFonts w:ascii="Arial" w:hAnsi="Arial" w:cs="Arial"/>
          <w:color w:val="000000" w:themeColor="text1"/>
        </w:rPr>
        <w:t xml:space="preserve"> th</w:t>
      </w:r>
      <w:r w:rsidR="0044012E" w:rsidRPr="00B10C11">
        <w:rPr>
          <w:rFonts w:ascii="Arial" w:hAnsi="Arial" w:cs="Arial"/>
          <w:color w:val="000000" w:themeColor="text1"/>
        </w:rPr>
        <w:t>at</w:t>
      </w:r>
      <w:r w:rsidRPr="00B10C11">
        <w:rPr>
          <w:rFonts w:ascii="Arial" w:hAnsi="Arial" w:cs="Arial"/>
          <w:color w:val="000000" w:themeColor="text1"/>
        </w:rPr>
        <w:t xml:space="preserve"> celebration</w:t>
      </w:r>
      <w:r w:rsidR="00DC6611" w:rsidRPr="00B10C11">
        <w:rPr>
          <w:rFonts w:ascii="Arial" w:hAnsi="Arial" w:cs="Arial"/>
          <w:color w:val="000000" w:themeColor="text1"/>
        </w:rPr>
        <w:t>,</w:t>
      </w:r>
      <w:r w:rsidRPr="00B10C11">
        <w:rPr>
          <w:rFonts w:ascii="Arial" w:hAnsi="Arial" w:cs="Arial"/>
          <w:color w:val="000000" w:themeColor="text1"/>
        </w:rPr>
        <w:t xml:space="preserve"> we </w:t>
      </w:r>
      <w:r w:rsidR="00026FFA" w:rsidRPr="00B10C11">
        <w:rPr>
          <w:rFonts w:ascii="Arial" w:hAnsi="Arial" w:cs="Arial"/>
          <w:color w:val="000000" w:themeColor="text1"/>
        </w:rPr>
        <w:t xml:space="preserve">created the </w:t>
      </w:r>
      <w:r w:rsidR="00026FFA" w:rsidRPr="00B10C11">
        <w:rPr>
          <w:rFonts w:ascii="Arial" w:hAnsi="Arial" w:cs="Arial"/>
          <w:bCs/>
          <w:color w:val="000000" w:themeColor="text1"/>
        </w:rPr>
        <w:t xml:space="preserve">SGT-DI Blue Line Anniversary Edition, </w:t>
      </w:r>
      <w:r w:rsidR="00C05F01" w:rsidRPr="00B10C11">
        <w:rPr>
          <w:rFonts w:ascii="Arial" w:hAnsi="Arial" w:cs="Arial"/>
          <w:bCs/>
          <w:color w:val="000000" w:themeColor="text1"/>
        </w:rPr>
        <w:t>inspired by</w:t>
      </w:r>
      <w:r w:rsidR="0044012E" w:rsidRPr="00B10C11">
        <w:rPr>
          <w:rFonts w:ascii="Arial" w:hAnsi="Arial" w:cs="Arial"/>
          <w:bCs/>
          <w:color w:val="000000" w:themeColor="text1"/>
        </w:rPr>
        <w:t xml:space="preserve"> the </w:t>
      </w:r>
      <w:r w:rsidR="0044012E" w:rsidRPr="00B10C11">
        <w:rPr>
          <w:rFonts w:ascii="Arial" w:hAnsi="Arial" w:cs="Arial"/>
          <w:color w:val="000000" w:themeColor="text1"/>
        </w:rPr>
        <w:t>iconic ‘Blue Line’ look of our original 1969 SVT</w:t>
      </w:r>
      <w:r w:rsidR="003C1C59" w:rsidRPr="00B10C11">
        <w:rPr>
          <w:rFonts w:ascii="Arial" w:hAnsi="Arial" w:cs="Arial"/>
          <w:bCs/>
          <w:color w:val="000000" w:themeColor="text1"/>
          <w:vertAlign w:val="superscript"/>
        </w:rPr>
        <w:t>®</w:t>
      </w:r>
      <w:r w:rsidR="0044012E" w:rsidRPr="00B10C11">
        <w:rPr>
          <w:rFonts w:ascii="Arial" w:hAnsi="Arial" w:cs="Arial"/>
          <w:color w:val="000000" w:themeColor="text1"/>
        </w:rPr>
        <w:t xml:space="preserve"> amplifier</w:t>
      </w:r>
      <w:r w:rsidR="00C05F01" w:rsidRPr="00B10C11">
        <w:rPr>
          <w:rFonts w:ascii="Arial" w:hAnsi="Arial" w:cs="Arial"/>
          <w:color w:val="000000" w:themeColor="text1"/>
        </w:rPr>
        <w:t xml:space="preserve">. </w:t>
      </w:r>
      <w:r w:rsidR="007E06A8" w:rsidRPr="00B10C11">
        <w:rPr>
          <w:rFonts w:ascii="Arial" w:hAnsi="Arial" w:cs="Arial"/>
          <w:color w:val="000000" w:themeColor="text1"/>
        </w:rPr>
        <w:t xml:space="preserve">It </w:t>
      </w:r>
      <w:r w:rsidR="0041314E" w:rsidRPr="00B10C11">
        <w:rPr>
          <w:rFonts w:ascii="Arial" w:hAnsi="Arial" w:cs="Arial"/>
          <w:color w:val="000000" w:themeColor="text1"/>
        </w:rPr>
        <w:t>provides</w:t>
      </w:r>
      <w:r w:rsidR="00C05F01" w:rsidRPr="00B10C11">
        <w:rPr>
          <w:rFonts w:ascii="Arial" w:hAnsi="Arial" w:cs="Arial"/>
          <w:color w:val="000000" w:themeColor="text1"/>
        </w:rPr>
        <w:t xml:space="preserve"> that classic flare without the weight!”</w:t>
      </w:r>
    </w:p>
    <w:p w14:paraId="67EB4E1F" w14:textId="77777777" w:rsidR="008723A1" w:rsidRPr="00B10C11" w:rsidRDefault="008723A1" w:rsidP="00326654">
      <w:pPr>
        <w:pStyle w:val="Body"/>
        <w:rPr>
          <w:rFonts w:ascii="Arial" w:hAnsi="Arial" w:cs="Arial"/>
          <w:color w:val="000000" w:themeColor="text1"/>
        </w:rPr>
      </w:pPr>
    </w:p>
    <w:p w14:paraId="0E95D5D9" w14:textId="737031A1" w:rsidR="008723A1" w:rsidRPr="00B10C11" w:rsidRDefault="00AC12F0" w:rsidP="00326654">
      <w:pPr>
        <w:pStyle w:val="Body"/>
        <w:rPr>
          <w:rFonts w:ascii="Arial" w:hAnsi="Arial" w:cs="Arial"/>
          <w:color w:val="000000" w:themeColor="text1"/>
        </w:rPr>
      </w:pPr>
      <w:r w:rsidRPr="00B10C11">
        <w:rPr>
          <w:rFonts w:ascii="Arial" w:hAnsi="Arial" w:cs="Arial"/>
          <w:bCs/>
          <w:color w:val="000000" w:themeColor="text1"/>
        </w:rPr>
        <w:t xml:space="preserve">The </w:t>
      </w:r>
      <w:r w:rsidRPr="00B10C11">
        <w:rPr>
          <w:rFonts w:ascii="Arial" w:hAnsi="Arial" w:cs="Arial"/>
          <w:color w:val="000000" w:themeColor="text1"/>
        </w:rPr>
        <w:t xml:space="preserve">SGT-DI is an “all-in-one bass box” that </w:t>
      </w:r>
      <w:r w:rsidRPr="00B10C11">
        <w:rPr>
          <w:rFonts w:ascii="Arial" w:hAnsi="Arial" w:cs="Arial"/>
          <w:bCs/>
          <w:color w:val="000000" w:themeColor="text1"/>
        </w:rPr>
        <w:t xml:space="preserve">gives modern bassists an entire rig in a single pedal. It </w:t>
      </w:r>
      <w:r w:rsidRPr="00B10C11">
        <w:rPr>
          <w:rFonts w:ascii="Arial" w:hAnsi="Arial" w:cs="Arial"/>
          <w:color w:val="000000" w:themeColor="text1"/>
        </w:rPr>
        <w:t xml:space="preserve">delivers an enhanced </w:t>
      </w:r>
      <w:r w:rsidR="00C70535" w:rsidRPr="00B10C11">
        <w:rPr>
          <w:rFonts w:ascii="Arial" w:hAnsi="Arial" w:cs="Arial"/>
          <w:color w:val="000000" w:themeColor="text1"/>
        </w:rPr>
        <w:t xml:space="preserve">foot-switchable </w:t>
      </w:r>
      <w:r w:rsidRPr="00B10C11">
        <w:rPr>
          <w:rFonts w:ascii="Arial" w:hAnsi="Arial" w:cs="Arial"/>
          <w:color w:val="000000" w:themeColor="text1"/>
        </w:rPr>
        <w:t>Super Grit Technology</w:t>
      </w:r>
      <w:r w:rsidRPr="00B10C11">
        <w:rPr>
          <w:rFonts w:ascii="Arial" w:hAnsi="Arial" w:cs="Arial"/>
          <w:color w:val="000000" w:themeColor="text1"/>
          <w:vertAlign w:val="superscript"/>
        </w:rPr>
        <w:t xml:space="preserve">™ </w:t>
      </w:r>
      <w:r w:rsidRPr="00B10C11">
        <w:rPr>
          <w:rFonts w:ascii="Arial" w:hAnsi="Arial" w:cs="Arial"/>
          <w:color w:val="000000" w:themeColor="text1"/>
        </w:rPr>
        <w:t xml:space="preserve">overdrive circuit featuring </w:t>
      </w:r>
      <w:proofErr w:type="spellStart"/>
      <w:r w:rsidR="003568DE" w:rsidRPr="00B10C11">
        <w:rPr>
          <w:rFonts w:ascii="Arial" w:hAnsi="Arial" w:cs="Arial"/>
          <w:color w:val="000000" w:themeColor="text1"/>
        </w:rPr>
        <w:t>sweepable</w:t>
      </w:r>
      <w:proofErr w:type="spellEnd"/>
      <w:r w:rsidR="003568DE" w:rsidRPr="00B10C11">
        <w:rPr>
          <w:rFonts w:ascii="Arial" w:hAnsi="Arial" w:cs="Arial"/>
          <w:color w:val="000000" w:themeColor="text1"/>
        </w:rPr>
        <w:t xml:space="preserve"> </w:t>
      </w:r>
      <w:proofErr w:type="spellStart"/>
      <w:r w:rsidR="003568DE" w:rsidRPr="00B10C11">
        <w:rPr>
          <w:rFonts w:ascii="Arial" w:hAnsi="Arial" w:cs="Arial"/>
          <w:color w:val="000000" w:themeColor="text1"/>
        </w:rPr>
        <w:t>mids</w:t>
      </w:r>
      <w:proofErr w:type="spellEnd"/>
      <w:r w:rsidRPr="00B10C11">
        <w:rPr>
          <w:rFonts w:ascii="Arial" w:hAnsi="Arial" w:cs="Arial"/>
          <w:color w:val="000000" w:themeColor="text1"/>
        </w:rPr>
        <w:t xml:space="preserve">, Ultra-Hi and 3-way Ultra-Lo switches, a variable 10:1 compressor, and an </w:t>
      </w:r>
      <w:r w:rsidRPr="00B10C11">
        <w:rPr>
          <w:rFonts w:ascii="Arial" w:hAnsi="Arial" w:cs="Arial"/>
          <w:bCs/>
          <w:color w:val="000000" w:themeColor="text1"/>
        </w:rPr>
        <w:t>Aux /Headphone section.</w:t>
      </w:r>
    </w:p>
    <w:p w14:paraId="62B57240" w14:textId="77777777" w:rsidR="00026FFA" w:rsidRPr="00B10C11" w:rsidRDefault="00026FFA" w:rsidP="00326654">
      <w:pPr>
        <w:pStyle w:val="Body"/>
        <w:rPr>
          <w:rFonts w:ascii="Arial" w:hAnsi="Arial" w:cs="Arial"/>
          <w:color w:val="000000" w:themeColor="text1"/>
        </w:rPr>
      </w:pPr>
    </w:p>
    <w:p w14:paraId="783B961C" w14:textId="327A0A54" w:rsidR="00746BD6" w:rsidRPr="00B10C11" w:rsidRDefault="00AC12F0" w:rsidP="00326654">
      <w:pPr>
        <w:pStyle w:val="Body"/>
        <w:rPr>
          <w:rFonts w:ascii="Arial" w:hAnsi="Arial" w:cs="Arial"/>
          <w:color w:val="000000" w:themeColor="text1"/>
        </w:rPr>
      </w:pPr>
      <w:r w:rsidRPr="00B10C11">
        <w:rPr>
          <w:rFonts w:ascii="Arial" w:hAnsi="Arial" w:cs="Arial"/>
          <w:color w:val="000000" w:themeColor="text1"/>
        </w:rPr>
        <w:t xml:space="preserve">The SGT-DI also features </w:t>
      </w:r>
      <w:r w:rsidRPr="00B10C11">
        <w:rPr>
          <w:rFonts w:ascii="Arial" w:hAnsi="Arial" w:cs="Arial"/>
          <w:bCs/>
          <w:color w:val="000000" w:themeColor="text1"/>
        </w:rPr>
        <w:t>an IR Loader/Cab Simulator that lets bassists choose from three classic factory cabs or up to three cabs of their own by using the free Ampeg IR Loader application.</w:t>
      </w:r>
      <w:r w:rsidR="003C1C59" w:rsidRPr="00B10C11">
        <w:rPr>
          <w:rFonts w:ascii="Arial" w:hAnsi="Arial" w:cs="Arial"/>
          <w:bCs/>
          <w:color w:val="000000" w:themeColor="text1"/>
        </w:rPr>
        <w:t xml:space="preserve"> </w:t>
      </w:r>
      <w:r w:rsidRPr="00B10C11">
        <w:rPr>
          <w:rFonts w:ascii="Arial" w:hAnsi="Arial" w:cs="Arial"/>
          <w:color w:val="000000" w:themeColor="text1"/>
        </w:rPr>
        <w:t>Plus</w:t>
      </w:r>
      <w:r w:rsidR="003C1C59" w:rsidRPr="00B10C11">
        <w:rPr>
          <w:rFonts w:ascii="Arial" w:hAnsi="Arial" w:cs="Arial"/>
          <w:color w:val="000000" w:themeColor="text1"/>
        </w:rPr>
        <w:t xml:space="preserve">! </w:t>
      </w:r>
      <w:r w:rsidR="00746BD6" w:rsidRPr="00B10C11">
        <w:rPr>
          <w:rFonts w:ascii="Arial" w:hAnsi="Arial" w:cs="Arial"/>
          <w:bCs/>
          <w:color w:val="000000" w:themeColor="text1"/>
        </w:rPr>
        <w:t xml:space="preserve">The </w:t>
      </w:r>
      <w:r w:rsidR="00746BD6" w:rsidRPr="00B10C11">
        <w:rPr>
          <w:rFonts w:ascii="Arial" w:hAnsi="Arial" w:cs="Arial"/>
        </w:rPr>
        <w:t>75th Anniversary Free IR Pack</w:t>
      </w:r>
      <w:r w:rsidR="003568DE" w:rsidRPr="00B10C11">
        <w:rPr>
          <w:rFonts w:ascii="Arial" w:hAnsi="Arial" w:cs="Arial"/>
          <w:color w:val="FF0000"/>
        </w:rPr>
        <w:t>,</w:t>
      </w:r>
      <w:r w:rsidR="00C70535" w:rsidRPr="00B10C11">
        <w:rPr>
          <w:rFonts w:ascii="Arial" w:hAnsi="Arial" w:cs="Arial"/>
        </w:rPr>
        <w:t xml:space="preserve"> </w:t>
      </w:r>
      <w:r w:rsidR="00746BD6" w:rsidRPr="00B10C11">
        <w:rPr>
          <w:rFonts w:ascii="Arial" w:hAnsi="Arial" w:cs="Arial"/>
        </w:rPr>
        <w:t>which includes the SVT-610HLF, SVT-810AV, and SVT-15</w:t>
      </w:r>
      <w:r w:rsidR="0071553F" w:rsidRPr="00B10C11">
        <w:rPr>
          <w:rFonts w:ascii="Arial" w:hAnsi="Arial" w:cs="Arial"/>
        </w:rPr>
        <w:t>E</w:t>
      </w:r>
      <w:r w:rsidR="00746BD6" w:rsidRPr="00B10C11">
        <w:rPr>
          <w:rFonts w:ascii="Arial" w:hAnsi="Arial" w:cs="Arial"/>
        </w:rPr>
        <w:t xml:space="preserve"> cabs, is available to owners who register their SGT-DI or SGT-DI Blue Line Anniversary devices. </w:t>
      </w:r>
    </w:p>
    <w:p w14:paraId="4CDFBE1A" w14:textId="77777777" w:rsidR="00746BD6" w:rsidRPr="00B10C11" w:rsidRDefault="00746BD6" w:rsidP="00326654">
      <w:pPr>
        <w:pStyle w:val="Body"/>
        <w:rPr>
          <w:rFonts w:ascii="Arial" w:hAnsi="Arial" w:cs="Arial"/>
          <w:color w:val="000000" w:themeColor="text1"/>
        </w:rPr>
      </w:pPr>
    </w:p>
    <w:p w14:paraId="1F3F80CB" w14:textId="53AD7C7C" w:rsidR="007E06A8" w:rsidRPr="00B10C11" w:rsidRDefault="007E06A8" w:rsidP="007E06A8">
      <w:pPr>
        <w:rPr>
          <w:rFonts w:ascii="Arial" w:hAnsi="Arial" w:cs="Arial"/>
          <w:bCs/>
          <w:color w:val="000000" w:themeColor="text1"/>
        </w:rPr>
      </w:pPr>
      <w:r w:rsidRPr="00B10C11">
        <w:rPr>
          <w:rFonts w:ascii="Arial" w:hAnsi="Arial" w:cs="Arial"/>
          <w:bCs/>
          <w:color w:val="000000" w:themeColor="text1"/>
        </w:rPr>
        <w:t xml:space="preserve">The SGT-DI demonstrates </w:t>
      </w:r>
      <w:r w:rsidR="00F605E9" w:rsidRPr="00B10C11">
        <w:rPr>
          <w:rFonts w:ascii="Arial" w:hAnsi="Arial" w:cs="Arial"/>
          <w:bCs/>
          <w:color w:val="000000" w:themeColor="text1"/>
        </w:rPr>
        <w:t>Ampeg’s</w:t>
      </w:r>
      <w:r w:rsidRPr="00B10C11">
        <w:rPr>
          <w:rFonts w:ascii="Arial" w:hAnsi="Arial" w:cs="Arial"/>
          <w:bCs/>
          <w:color w:val="000000" w:themeColor="text1"/>
        </w:rPr>
        <w:t xml:space="preserve"> commitment to honoring its legacy while also serving the needs of contemporary players—and the SGT-DI Blue Line Anniversary Edition celebrates that legacy!</w:t>
      </w:r>
    </w:p>
    <w:p w14:paraId="4EE4B064" w14:textId="77777777" w:rsidR="007E06A8" w:rsidRPr="00C4429E" w:rsidRDefault="007E06A8" w:rsidP="00BC24EC">
      <w:pPr>
        <w:pStyle w:val="Body"/>
        <w:rPr>
          <w:rFonts w:ascii="Arial" w:hAnsi="Arial" w:cs="Arial"/>
          <w:b/>
          <w:bCs/>
          <w:color w:val="000000" w:themeColor="text1"/>
        </w:rPr>
      </w:pPr>
    </w:p>
    <w:p w14:paraId="390A8F29" w14:textId="77777777" w:rsidR="00BC24EC" w:rsidRPr="00B10C11" w:rsidRDefault="00BC24EC" w:rsidP="00BC24EC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  <w:r w:rsidRPr="00B10C11">
        <w:rPr>
          <w:rFonts w:ascii="Arial" w:hAnsi="Arial" w:cs="Arial"/>
          <w:b/>
          <w:bCs/>
          <w:color w:val="000000" w:themeColor="text1"/>
        </w:rPr>
        <w:t>Pricing &amp; Availability</w:t>
      </w:r>
    </w:p>
    <w:p w14:paraId="0C78E5AE" w14:textId="6887C9BF" w:rsidR="00941D4C" w:rsidRPr="00B10C11" w:rsidRDefault="003C1C59" w:rsidP="00941D4C">
      <w:pPr>
        <w:pStyle w:val="Body"/>
        <w:rPr>
          <w:rFonts w:ascii="Arial" w:hAnsi="Arial" w:cs="Arial"/>
          <w:color w:val="000000" w:themeColor="text1"/>
        </w:rPr>
      </w:pPr>
      <w:r w:rsidRPr="00B10C11">
        <w:rPr>
          <w:rFonts w:ascii="Arial" w:hAnsi="Arial" w:cs="Arial"/>
          <w:bCs/>
          <w:color w:val="000000" w:themeColor="text1"/>
        </w:rPr>
        <w:t>SGT-DI Blue Line Anniversary Edition</w:t>
      </w:r>
      <w:r w:rsidR="00941D4C" w:rsidRPr="00B10C11">
        <w:rPr>
          <w:rFonts w:ascii="Arial" w:hAnsi="Arial" w:cs="Arial"/>
          <w:color w:val="000000" w:themeColor="text1"/>
        </w:rPr>
        <w:t xml:space="preserve"> $</w:t>
      </w:r>
      <w:r w:rsidR="0071553F" w:rsidRPr="00B10C11">
        <w:rPr>
          <w:rFonts w:ascii="Arial" w:hAnsi="Arial" w:cs="Arial"/>
          <w:color w:val="000000" w:themeColor="text1"/>
        </w:rPr>
        <w:t>399.99</w:t>
      </w:r>
      <w:r w:rsidR="00486555" w:rsidRPr="00B10C11">
        <w:rPr>
          <w:rFonts w:ascii="Arial" w:hAnsi="Arial" w:cs="Arial"/>
          <w:color w:val="000000" w:themeColor="text1"/>
        </w:rPr>
        <w:t xml:space="preserve"> USD (MSRP)</w:t>
      </w:r>
    </w:p>
    <w:p w14:paraId="04FA6078" w14:textId="4A9501C7" w:rsidR="00BC24EC" w:rsidRPr="00B10C11" w:rsidRDefault="00B937CD" w:rsidP="00941D4C">
      <w:pPr>
        <w:pStyle w:val="Body"/>
        <w:rPr>
          <w:rFonts w:ascii="Arial" w:eastAsia="Arial" w:hAnsi="Arial" w:cs="Arial"/>
          <w:color w:val="000000" w:themeColor="text1"/>
        </w:rPr>
      </w:pPr>
      <w:r w:rsidRPr="00B10C11">
        <w:rPr>
          <w:rFonts w:ascii="Arial" w:eastAsia="Arial" w:hAnsi="Arial" w:cs="Arial"/>
          <w:color w:val="000000" w:themeColor="text1"/>
        </w:rPr>
        <w:t xml:space="preserve">Available </w:t>
      </w:r>
      <w:r w:rsidR="00941D4C" w:rsidRPr="00B10C11">
        <w:rPr>
          <w:rFonts w:ascii="Arial" w:eastAsia="Arial" w:hAnsi="Arial" w:cs="Arial"/>
          <w:color w:val="000000" w:themeColor="text1"/>
        </w:rPr>
        <w:t>now</w:t>
      </w:r>
    </w:p>
    <w:p w14:paraId="6FA727AD" w14:textId="77777777" w:rsidR="002B719B" w:rsidRPr="00B10C11" w:rsidRDefault="002B719B" w:rsidP="00BC24EC">
      <w:pPr>
        <w:pStyle w:val="Body"/>
        <w:rPr>
          <w:rFonts w:ascii="Arial" w:hAnsi="Arial" w:cs="Arial"/>
          <w:color w:val="000000" w:themeColor="text1"/>
        </w:rPr>
      </w:pPr>
    </w:p>
    <w:p w14:paraId="6683A7EA" w14:textId="73F89C1F" w:rsidR="0082745A" w:rsidRPr="00B10C11" w:rsidRDefault="00BC24EC" w:rsidP="00BC24EC">
      <w:pPr>
        <w:pStyle w:val="Body"/>
        <w:rPr>
          <w:rFonts w:ascii="Arial" w:hAnsi="Arial" w:cs="Arial"/>
        </w:rPr>
      </w:pPr>
      <w:r w:rsidRPr="00B10C11">
        <w:rPr>
          <w:rFonts w:ascii="Arial" w:hAnsi="Arial" w:cs="Arial"/>
          <w:b/>
          <w:bCs/>
          <w:color w:val="000000" w:themeColor="text1"/>
        </w:rPr>
        <w:t>Learn more at</w:t>
      </w:r>
      <w:r w:rsidR="00941D4C" w:rsidRPr="00B10C11">
        <w:rPr>
          <w:rFonts w:ascii="Arial" w:hAnsi="Arial" w:cs="Arial"/>
          <w:color w:val="000000" w:themeColor="text1"/>
        </w:rPr>
        <w:t xml:space="preserve">: </w:t>
      </w:r>
      <w:hyperlink r:id="rId7" w:history="1">
        <w:r w:rsidR="00B10C11" w:rsidRPr="00B10C11">
          <w:rPr>
            <w:rStyle w:val="Hyperlink"/>
            <w:rFonts w:ascii="Arial" w:hAnsi="Arial" w:cs="Arial"/>
          </w:rPr>
          <w:t>https://ampeg.com/products/pedals/sgt-di.html</w:t>
        </w:r>
      </w:hyperlink>
    </w:p>
    <w:p w14:paraId="27CFF827" w14:textId="77777777" w:rsidR="00B10C11" w:rsidRPr="00B10C11" w:rsidRDefault="00B10C11" w:rsidP="00BC24EC">
      <w:pPr>
        <w:pStyle w:val="Body"/>
        <w:rPr>
          <w:rFonts w:ascii="Arial" w:hAnsi="Arial" w:cs="Arial"/>
          <w:color w:val="000000" w:themeColor="text1"/>
        </w:rPr>
      </w:pPr>
    </w:p>
    <w:p w14:paraId="03B1009B" w14:textId="6872D5C0" w:rsidR="00486555" w:rsidRPr="00B10C11" w:rsidRDefault="005235B7" w:rsidP="00941D4C">
      <w:pPr>
        <w:pStyle w:val="BodyA"/>
        <w:outlineLvl w:val="0"/>
        <w:rPr>
          <w:rFonts w:ascii="Arial" w:hAnsi="Arial" w:cs="Arial"/>
          <w:color w:val="000000" w:themeColor="text1"/>
          <w:lang w:val="en-US"/>
        </w:rPr>
      </w:pPr>
      <w:r w:rsidRPr="00B10C11">
        <w:rPr>
          <w:rFonts w:ascii="Arial" w:hAnsi="Arial" w:cs="Arial"/>
          <w:b/>
          <w:bCs/>
          <w:color w:val="000000" w:themeColor="text1"/>
          <w:lang w:val="en-US"/>
        </w:rPr>
        <w:t>Contact</w:t>
      </w:r>
      <w:r w:rsidRPr="00B10C11">
        <w:rPr>
          <w:rFonts w:ascii="Arial" w:hAnsi="Arial" w:cs="Arial"/>
          <w:color w:val="000000" w:themeColor="text1"/>
          <w:lang w:val="en-US"/>
        </w:rPr>
        <w:t>:</w:t>
      </w:r>
      <w:r w:rsidR="00486555" w:rsidRPr="00B10C11">
        <w:rPr>
          <w:rFonts w:ascii="Arial" w:hAnsi="Arial" w:cs="Arial"/>
          <w:color w:val="000000" w:themeColor="text1"/>
          <w:lang w:val="en-US"/>
        </w:rPr>
        <w:t xml:space="preserve"> </w:t>
      </w:r>
      <w:r w:rsidR="0065554F" w:rsidRPr="00B10C11">
        <w:rPr>
          <w:rFonts w:ascii="Arial" w:hAnsi="Arial" w:cs="Arial"/>
          <w:color w:val="000000" w:themeColor="text1"/>
          <w:lang w:val="en-US"/>
        </w:rPr>
        <w:t>Ampeg</w:t>
      </w:r>
    </w:p>
    <w:p w14:paraId="3FE950BB" w14:textId="3C6EC34F" w:rsidR="005235B7" w:rsidRPr="00B10C11" w:rsidRDefault="00B10C11" w:rsidP="00941D4C">
      <w:pPr>
        <w:pStyle w:val="BodyA"/>
        <w:outlineLvl w:val="0"/>
        <w:rPr>
          <w:rFonts w:ascii="Arial" w:hAnsi="Arial" w:cs="Arial"/>
          <w:color w:val="000000" w:themeColor="text1"/>
          <w:lang w:val="en-US"/>
        </w:rPr>
      </w:pPr>
      <w:hyperlink r:id="rId8" w:history="1">
        <w:r w:rsidR="00486555" w:rsidRPr="00B10C11">
          <w:rPr>
            <w:rStyle w:val="Hyperlink"/>
            <w:rFonts w:ascii="Arial" w:hAnsi="Arial" w:cs="Arial"/>
            <w:color w:val="000000" w:themeColor="text1"/>
            <w:lang w:val="en-US"/>
          </w:rPr>
          <w:t>press@yamahaguitargroup.com</w:t>
        </w:r>
      </w:hyperlink>
    </w:p>
    <w:p w14:paraId="71321C0D" w14:textId="187F0370" w:rsidR="00324864" w:rsidRPr="00C4429E" w:rsidRDefault="00324864">
      <w:pPr>
        <w:pStyle w:val="Body"/>
        <w:rPr>
          <w:rStyle w:val="Link"/>
          <w:rFonts w:ascii="Arial" w:eastAsia="Arial" w:hAnsi="Arial" w:cs="Arial"/>
          <w:color w:val="000000" w:themeColor="text1"/>
          <w:u w:val="none"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A4481E7" w14:textId="77777777" w:rsidR="00144D4A" w:rsidRPr="00C4429E" w:rsidRDefault="00144D4A" w:rsidP="00144D4A">
      <w:pPr>
        <w:pStyle w:val="CommentText"/>
        <w:rPr>
          <w:rFonts w:ascii="Arial" w:hAnsi="Arial" w:cs="Arial"/>
          <w:color w:val="000000" w:themeColor="text1"/>
          <w:sz w:val="20"/>
          <w:szCs w:val="20"/>
        </w:rPr>
      </w:pPr>
      <w:r w:rsidRPr="00C4429E">
        <w:rPr>
          <w:rFonts w:ascii="Arial" w:hAnsi="Arial" w:cs="Arial"/>
          <w:color w:val="000000" w:themeColor="text1"/>
          <w:sz w:val="20"/>
          <w:szCs w:val="20"/>
        </w:rPr>
        <w:t xml:space="preserve">© 2025 Yamaha Guitar Group, Inc. All rights reserved. </w:t>
      </w:r>
    </w:p>
    <w:p w14:paraId="6FE1BC64" w14:textId="7BF73038" w:rsidR="00450DEC" w:rsidRPr="00C4429E" w:rsidRDefault="00144D4A" w:rsidP="007E06A8">
      <w:pPr>
        <w:pStyle w:val="CommentText"/>
        <w:rPr>
          <w:rFonts w:ascii="Arial" w:hAnsi="Arial" w:cs="Arial"/>
          <w:color w:val="000000" w:themeColor="text1"/>
          <w:sz w:val="20"/>
          <w:szCs w:val="20"/>
        </w:rPr>
      </w:pPr>
      <w:r w:rsidRPr="00C4429E">
        <w:rPr>
          <w:rFonts w:ascii="Arial" w:hAnsi="Arial" w:cs="Arial"/>
          <w:color w:val="000000" w:themeColor="text1"/>
          <w:sz w:val="20"/>
          <w:szCs w:val="20"/>
        </w:rPr>
        <w:t>Ampeg, the Ampeg logo, SGT-DI, SVT, and Super Grit Technology are trademarks or registered trademarks of Yamaha Guitar Group, Inc. in the U.S. and/or other jurisdictions.</w:t>
      </w:r>
    </w:p>
    <w:sectPr w:rsidR="00450DEC" w:rsidRPr="00C4429E">
      <w:headerReference w:type="default" r:id="rId9"/>
      <w:pgSz w:w="12240" w:h="15840"/>
      <w:pgMar w:top="864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94D0" w14:textId="77777777" w:rsidR="001E070D" w:rsidRDefault="001E070D">
      <w:r>
        <w:separator/>
      </w:r>
    </w:p>
  </w:endnote>
  <w:endnote w:type="continuationSeparator" w:id="0">
    <w:p w14:paraId="46AF103C" w14:textId="77777777" w:rsidR="001E070D" w:rsidRDefault="001E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3E3B0" w14:textId="77777777" w:rsidR="001E070D" w:rsidRDefault="001E070D">
      <w:r>
        <w:separator/>
      </w:r>
    </w:p>
  </w:footnote>
  <w:footnote w:type="continuationSeparator" w:id="0">
    <w:p w14:paraId="3E690A14" w14:textId="77777777" w:rsidR="001E070D" w:rsidRDefault="001E0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5EFA0" w14:textId="7C20B9AC" w:rsidR="00D76FAB" w:rsidRDefault="00D76FAB" w:rsidP="007454EF">
    <w:pPr>
      <w:pStyle w:val="Body"/>
      <w:pBdr>
        <w:bottom w:val="single" w:sz="4" w:space="0" w:color="808080"/>
      </w:pBdr>
      <w:tabs>
        <w:tab w:val="left" w:pos="5963"/>
        <w:tab w:val="right" w:pos="8620"/>
      </w:tabs>
    </w:pPr>
    <w:r>
      <w:rPr>
        <w:rFonts w:ascii="Helvetica" w:hAnsi="Helvetica"/>
        <w:color w:val="808080"/>
        <w:sz w:val="32"/>
        <w:szCs w:val="32"/>
        <w:u w:color="808080"/>
      </w:rPr>
      <w:t>PRESS RELEASE</w:t>
    </w:r>
    <w:r>
      <w:rPr>
        <w:rFonts w:ascii="Helvetica" w:hAnsi="Helvetica"/>
        <w:color w:val="808080"/>
        <w:sz w:val="32"/>
        <w:szCs w:val="32"/>
        <w:u w:color="808080"/>
      </w:rPr>
      <w:tab/>
    </w:r>
    <w:r w:rsidR="007454EF">
      <w:rPr>
        <w:rFonts w:ascii="Helvetica" w:hAnsi="Helvetica"/>
        <w:color w:val="808080"/>
        <w:sz w:val="32"/>
        <w:szCs w:val="32"/>
        <w:u w:color="80808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F21C9"/>
    <w:multiLevelType w:val="hybridMultilevel"/>
    <w:tmpl w:val="8E9C8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2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64"/>
    <w:rsid w:val="00026FFA"/>
    <w:rsid w:val="00034FC9"/>
    <w:rsid w:val="00037C01"/>
    <w:rsid w:val="000446EC"/>
    <w:rsid w:val="0005419F"/>
    <w:rsid w:val="00057793"/>
    <w:rsid w:val="00057D7F"/>
    <w:rsid w:val="00072A55"/>
    <w:rsid w:val="00073FA9"/>
    <w:rsid w:val="000800C1"/>
    <w:rsid w:val="000B307D"/>
    <w:rsid w:val="000E6193"/>
    <w:rsid w:val="0011619B"/>
    <w:rsid w:val="00120C19"/>
    <w:rsid w:val="001263B9"/>
    <w:rsid w:val="001301FF"/>
    <w:rsid w:val="0013585B"/>
    <w:rsid w:val="00144D4A"/>
    <w:rsid w:val="0014602E"/>
    <w:rsid w:val="00150246"/>
    <w:rsid w:val="00157392"/>
    <w:rsid w:val="001733CD"/>
    <w:rsid w:val="0018782F"/>
    <w:rsid w:val="001A48EF"/>
    <w:rsid w:val="001B48AC"/>
    <w:rsid w:val="001D3665"/>
    <w:rsid w:val="001D6EC6"/>
    <w:rsid w:val="001E070D"/>
    <w:rsid w:val="001F4544"/>
    <w:rsid w:val="00205726"/>
    <w:rsid w:val="00211EDD"/>
    <w:rsid w:val="00212FF1"/>
    <w:rsid w:val="00270AFC"/>
    <w:rsid w:val="002966F5"/>
    <w:rsid w:val="002A6DED"/>
    <w:rsid w:val="002B078A"/>
    <w:rsid w:val="002B719B"/>
    <w:rsid w:val="002C4FD6"/>
    <w:rsid w:val="002C5710"/>
    <w:rsid w:val="002E36D8"/>
    <w:rsid w:val="0030740D"/>
    <w:rsid w:val="00310C70"/>
    <w:rsid w:val="00310E56"/>
    <w:rsid w:val="00314B49"/>
    <w:rsid w:val="00321D90"/>
    <w:rsid w:val="00324864"/>
    <w:rsid w:val="00326654"/>
    <w:rsid w:val="0034289D"/>
    <w:rsid w:val="003568DE"/>
    <w:rsid w:val="00392839"/>
    <w:rsid w:val="003946E9"/>
    <w:rsid w:val="00396CEA"/>
    <w:rsid w:val="003A13AE"/>
    <w:rsid w:val="003A6A14"/>
    <w:rsid w:val="003C1C59"/>
    <w:rsid w:val="003C6371"/>
    <w:rsid w:val="003E6944"/>
    <w:rsid w:val="003E7DD4"/>
    <w:rsid w:val="003F0C6A"/>
    <w:rsid w:val="003F25A3"/>
    <w:rsid w:val="003F468E"/>
    <w:rsid w:val="003F5209"/>
    <w:rsid w:val="00400E84"/>
    <w:rsid w:val="004017E2"/>
    <w:rsid w:val="0041314E"/>
    <w:rsid w:val="00413430"/>
    <w:rsid w:val="00415250"/>
    <w:rsid w:val="00415EE7"/>
    <w:rsid w:val="00427037"/>
    <w:rsid w:val="0044012E"/>
    <w:rsid w:val="00442041"/>
    <w:rsid w:val="00442F4D"/>
    <w:rsid w:val="00450DEC"/>
    <w:rsid w:val="004576C3"/>
    <w:rsid w:val="0046480E"/>
    <w:rsid w:val="00471053"/>
    <w:rsid w:val="00472339"/>
    <w:rsid w:val="004768F7"/>
    <w:rsid w:val="004812AE"/>
    <w:rsid w:val="00482A9A"/>
    <w:rsid w:val="00486555"/>
    <w:rsid w:val="00492756"/>
    <w:rsid w:val="004A0955"/>
    <w:rsid w:val="004B1569"/>
    <w:rsid w:val="004C52C4"/>
    <w:rsid w:val="004D1D97"/>
    <w:rsid w:val="004F017B"/>
    <w:rsid w:val="004F6F77"/>
    <w:rsid w:val="005002FF"/>
    <w:rsid w:val="005029DC"/>
    <w:rsid w:val="00511DB9"/>
    <w:rsid w:val="00512D85"/>
    <w:rsid w:val="005235B7"/>
    <w:rsid w:val="00527F0F"/>
    <w:rsid w:val="0055049C"/>
    <w:rsid w:val="00551AD1"/>
    <w:rsid w:val="005B1AA6"/>
    <w:rsid w:val="005B7771"/>
    <w:rsid w:val="005C2129"/>
    <w:rsid w:val="005C2A4D"/>
    <w:rsid w:val="005C4F52"/>
    <w:rsid w:val="005E6DEB"/>
    <w:rsid w:val="005F278D"/>
    <w:rsid w:val="005F38C9"/>
    <w:rsid w:val="005F4660"/>
    <w:rsid w:val="006132A3"/>
    <w:rsid w:val="006316A9"/>
    <w:rsid w:val="00641926"/>
    <w:rsid w:val="0065554F"/>
    <w:rsid w:val="0066549C"/>
    <w:rsid w:val="006A078A"/>
    <w:rsid w:val="006B08D9"/>
    <w:rsid w:val="006C2266"/>
    <w:rsid w:val="006C4BDF"/>
    <w:rsid w:val="006C4F67"/>
    <w:rsid w:val="006C681B"/>
    <w:rsid w:val="006E1710"/>
    <w:rsid w:val="006E5434"/>
    <w:rsid w:val="006F31D2"/>
    <w:rsid w:val="0070352E"/>
    <w:rsid w:val="007071ED"/>
    <w:rsid w:val="007074C7"/>
    <w:rsid w:val="0071553F"/>
    <w:rsid w:val="0072360F"/>
    <w:rsid w:val="0072638D"/>
    <w:rsid w:val="00735AD7"/>
    <w:rsid w:val="0074326E"/>
    <w:rsid w:val="007454EF"/>
    <w:rsid w:val="00746BD6"/>
    <w:rsid w:val="0075443A"/>
    <w:rsid w:val="0075784F"/>
    <w:rsid w:val="00787C88"/>
    <w:rsid w:val="007945D8"/>
    <w:rsid w:val="007960B9"/>
    <w:rsid w:val="007B5B81"/>
    <w:rsid w:val="007C35EC"/>
    <w:rsid w:val="007C42F4"/>
    <w:rsid w:val="007D3019"/>
    <w:rsid w:val="007D3675"/>
    <w:rsid w:val="007E06A8"/>
    <w:rsid w:val="007E0CCD"/>
    <w:rsid w:val="007F2728"/>
    <w:rsid w:val="008010EB"/>
    <w:rsid w:val="00815D75"/>
    <w:rsid w:val="00816958"/>
    <w:rsid w:val="00825ADB"/>
    <w:rsid w:val="0082745A"/>
    <w:rsid w:val="0084307F"/>
    <w:rsid w:val="00843333"/>
    <w:rsid w:val="0084574D"/>
    <w:rsid w:val="00846726"/>
    <w:rsid w:val="008723A1"/>
    <w:rsid w:val="0087609F"/>
    <w:rsid w:val="00892C11"/>
    <w:rsid w:val="008B1415"/>
    <w:rsid w:val="008C5A81"/>
    <w:rsid w:val="008C705C"/>
    <w:rsid w:val="008E0A31"/>
    <w:rsid w:val="008E0DEC"/>
    <w:rsid w:val="008E497C"/>
    <w:rsid w:val="008F1999"/>
    <w:rsid w:val="009228B3"/>
    <w:rsid w:val="00932C49"/>
    <w:rsid w:val="00932D60"/>
    <w:rsid w:val="009330C3"/>
    <w:rsid w:val="009356D6"/>
    <w:rsid w:val="00941D4C"/>
    <w:rsid w:val="00951424"/>
    <w:rsid w:val="0095548D"/>
    <w:rsid w:val="00962F8B"/>
    <w:rsid w:val="009A4F3C"/>
    <w:rsid w:val="009B33C4"/>
    <w:rsid w:val="009C20CE"/>
    <w:rsid w:val="009E0598"/>
    <w:rsid w:val="00A05D28"/>
    <w:rsid w:val="00A14ABD"/>
    <w:rsid w:val="00A161F4"/>
    <w:rsid w:val="00A277BA"/>
    <w:rsid w:val="00A554C6"/>
    <w:rsid w:val="00A77F4C"/>
    <w:rsid w:val="00A84556"/>
    <w:rsid w:val="00A94915"/>
    <w:rsid w:val="00A95166"/>
    <w:rsid w:val="00AC12F0"/>
    <w:rsid w:val="00AF17D5"/>
    <w:rsid w:val="00B03F62"/>
    <w:rsid w:val="00B10C11"/>
    <w:rsid w:val="00B218AF"/>
    <w:rsid w:val="00B44859"/>
    <w:rsid w:val="00B479BD"/>
    <w:rsid w:val="00B51EFA"/>
    <w:rsid w:val="00B52ED3"/>
    <w:rsid w:val="00B66149"/>
    <w:rsid w:val="00B72CDF"/>
    <w:rsid w:val="00B733AD"/>
    <w:rsid w:val="00B76016"/>
    <w:rsid w:val="00B90BFD"/>
    <w:rsid w:val="00B937CD"/>
    <w:rsid w:val="00BB4194"/>
    <w:rsid w:val="00BB5193"/>
    <w:rsid w:val="00BC24EC"/>
    <w:rsid w:val="00BC4045"/>
    <w:rsid w:val="00BC4083"/>
    <w:rsid w:val="00BD64CD"/>
    <w:rsid w:val="00C02E73"/>
    <w:rsid w:val="00C05F01"/>
    <w:rsid w:val="00C14109"/>
    <w:rsid w:val="00C2025B"/>
    <w:rsid w:val="00C321A0"/>
    <w:rsid w:val="00C41664"/>
    <w:rsid w:val="00C4429E"/>
    <w:rsid w:val="00C500D2"/>
    <w:rsid w:val="00C674AE"/>
    <w:rsid w:val="00C70535"/>
    <w:rsid w:val="00CA54FA"/>
    <w:rsid w:val="00CB5F4C"/>
    <w:rsid w:val="00CC21B6"/>
    <w:rsid w:val="00CC3F98"/>
    <w:rsid w:val="00CD0EB9"/>
    <w:rsid w:val="00CE1DC9"/>
    <w:rsid w:val="00CF4335"/>
    <w:rsid w:val="00CF5DB8"/>
    <w:rsid w:val="00D009E8"/>
    <w:rsid w:val="00D00F2E"/>
    <w:rsid w:val="00D04897"/>
    <w:rsid w:val="00D179B1"/>
    <w:rsid w:val="00D2373E"/>
    <w:rsid w:val="00D40482"/>
    <w:rsid w:val="00D446F0"/>
    <w:rsid w:val="00D46955"/>
    <w:rsid w:val="00D61B16"/>
    <w:rsid w:val="00D73F33"/>
    <w:rsid w:val="00D76FAB"/>
    <w:rsid w:val="00D95A7A"/>
    <w:rsid w:val="00DA55C4"/>
    <w:rsid w:val="00DB4C15"/>
    <w:rsid w:val="00DC6611"/>
    <w:rsid w:val="00DD158C"/>
    <w:rsid w:val="00DE1D59"/>
    <w:rsid w:val="00DF542C"/>
    <w:rsid w:val="00E0776E"/>
    <w:rsid w:val="00E1201D"/>
    <w:rsid w:val="00E147B8"/>
    <w:rsid w:val="00E153BA"/>
    <w:rsid w:val="00E179E8"/>
    <w:rsid w:val="00E335D8"/>
    <w:rsid w:val="00E4387A"/>
    <w:rsid w:val="00E47B62"/>
    <w:rsid w:val="00E54B65"/>
    <w:rsid w:val="00E57F4C"/>
    <w:rsid w:val="00E623E0"/>
    <w:rsid w:val="00E73565"/>
    <w:rsid w:val="00E95122"/>
    <w:rsid w:val="00EA4461"/>
    <w:rsid w:val="00EB416B"/>
    <w:rsid w:val="00EC0CE8"/>
    <w:rsid w:val="00F100BE"/>
    <w:rsid w:val="00F15B07"/>
    <w:rsid w:val="00F163DB"/>
    <w:rsid w:val="00F279AF"/>
    <w:rsid w:val="00F302C6"/>
    <w:rsid w:val="00F34AA4"/>
    <w:rsid w:val="00F465F2"/>
    <w:rsid w:val="00F605E9"/>
    <w:rsid w:val="00F6092B"/>
    <w:rsid w:val="00F62223"/>
    <w:rsid w:val="00F675CF"/>
    <w:rsid w:val="00F7320B"/>
    <w:rsid w:val="00F77367"/>
    <w:rsid w:val="00FA3AA3"/>
    <w:rsid w:val="00FC26C0"/>
    <w:rsid w:val="00FC33C2"/>
    <w:rsid w:val="00FC5DAE"/>
    <w:rsid w:val="00FD0A87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EEA8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Link"/>
    <w:rPr>
      <w:rFonts w:ascii="Arial" w:eastAsia="Arial" w:hAnsi="Arial" w:cs="Arial"/>
      <w:color w:val="0000FF"/>
      <w:sz w:val="23"/>
      <w:szCs w:val="23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s-ES_tradnl"/>
    </w:rPr>
  </w:style>
  <w:style w:type="character" w:customStyle="1" w:styleId="Hyperlink1">
    <w:name w:val="Hyperlink.1"/>
    <w:basedOn w:val="Link"/>
    <w:rPr>
      <w:rFonts w:ascii="Arial" w:eastAsia="Arial" w:hAnsi="Arial" w:cs="Arial"/>
      <w:color w:val="0000FF"/>
      <w:sz w:val="23"/>
      <w:szCs w:val="23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8C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8C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6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6F0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54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4E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54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4EF"/>
    <w:rPr>
      <w:sz w:val="24"/>
      <w:szCs w:val="24"/>
    </w:rPr>
  </w:style>
  <w:style w:type="paragraph" w:customStyle="1" w:styleId="L6Normal">
    <w:name w:val="L6 Normal"/>
    <w:basedOn w:val="Normal"/>
    <w:qFormat/>
    <w:rsid w:val="00527F0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80"/>
      <w:ind w:left="360"/>
    </w:pPr>
    <w:rPr>
      <w:rFonts w:ascii="Arial" w:eastAsiaTheme="minorEastAsia" w:hAnsi="Arial" w:cs="Arial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rsid w:val="00941D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6555"/>
    <w:rPr>
      <w:color w:val="FF00FF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46B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EastAsia" w:hAnsiTheme="minorHAnsi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yamahaguita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mpeg.com/products/pedals/sgt-d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Ichige</dc:creator>
  <cp:lastModifiedBy>Nancy Ichige</cp:lastModifiedBy>
  <cp:revision>4</cp:revision>
  <dcterms:created xsi:type="dcterms:W3CDTF">2025-02-11T16:53:00Z</dcterms:created>
  <dcterms:modified xsi:type="dcterms:W3CDTF">2025-02-11T18:51:00Z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66dddd-6390-4705-b1a9-bfeb1bc3c7f5_Enabled">
    <vt:lpwstr>true</vt:lpwstr>
  </property>
  <property fmtid="{D5CDD505-2E9C-101B-9397-08002B2CF9AE}" pid="3" name="MSIP_Label_aa66dddd-6390-4705-b1a9-bfeb1bc3c7f5_SetDate">
    <vt:lpwstr>2025-02-06T06:56:41Z</vt:lpwstr>
  </property>
  <property fmtid="{D5CDD505-2E9C-101B-9397-08002B2CF9AE}" pid="4" name="MSIP_Label_aa66dddd-6390-4705-b1a9-bfeb1bc3c7f5_Method">
    <vt:lpwstr>Standard</vt:lpwstr>
  </property>
  <property fmtid="{D5CDD505-2E9C-101B-9397-08002B2CF9AE}" pid="5" name="MSIP_Label_aa66dddd-6390-4705-b1a9-bfeb1bc3c7f5_Name">
    <vt:lpwstr>Confidential</vt:lpwstr>
  </property>
  <property fmtid="{D5CDD505-2E9C-101B-9397-08002B2CF9AE}" pid="6" name="MSIP_Label_aa66dddd-6390-4705-b1a9-bfeb1bc3c7f5_SiteId">
    <vt:lpwstr>dc67b995-1906-4f60-a7c3-b247c7b78a74</vt:lpwstr>
  </property>
  <property fmtid="{D5CDD505-2E9C-101B-9397-08002B2CF9AE}" pid="7" name="MSIP_Label_aa66dddd-6390-4705-b1a9-bfeb1bc3c7f5_ActionId">
    <vt:lpwstr>b56a1bc1-3371-4978-a568-26bb7082b0d6</vt:lpwstr>
  </property>
  <property fmtid="{D5CDD505-2E9C-101B-9397-08002B2CF9AE}" pid="8" name="MSIP_Label_aa66dddd-6390-4705-b1a9-bfeb1bc3c7f5_ContentBits">
    <vt:lpwstr>0</vt:lpwstr>
  </property>
</Properties>
</file>